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FB343">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sz w:val="36"/>
          <w:szCs w:val="36"/>
        </w:rPr>
      </w:pPr>
      <w:bookmarkStart w:id="0" w:name="_Toc28359042"/>
      <w:bookmarkStart w:id="1" w:name="_Toc35393832"/>
      <w:r>
        <w:rPr>
          <w:rFonts w:hint="eastAsia" w:ascii="宋体" w:hAnsi="宋体" w:eastAsia="宋体" w:cs="宋体"/>
          <w:sz w:val="36"/>
          <w:szCs w:val="36"/>
        </w:rPr>
        <w:t xml:space="preserve"> 昆明理工大学医院信息系统的维护服务</w:t>
      </w:r>
    </w:p>
    <w:p w14:paraId="4C211B1F">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sz w:val="36"/>
          <w:szCs w:val="36"/>
        </w:rPr>
      </w:pPr>
      <w:r>
        <w:rPr>
          <w:rFonts w:hint="eastAsia" w:ascii="宋体" w:hAnsi="宋体" w:eastAsia="宋体" w:cs="宋体"/>
          <w:sz w:val="36"/>
          <w:szCs w:val="36"/>
        </w:rPr>
        <w:t>单一来源采购公示</w:t>
      </w:r>
      <w:bookmarkEnd w:id="0"/>
      <w:bookmarkEnd w:id="1"/>
    </w:p>
    <w:p w14:paraId="70E92B10">
      <w:pPr>
        <w:rPr>
          <w:rFonts w:ascii="黑体" w:hAnsi="黑体" w:eastAsia="黑体"/>
          <w:sz w:val="28"/>
          <w:szCs w:val="28"/>
        </w:rPr>
      </w:pPr>
      <w:r>
        <w:rPr>
          <w:rFonts w:hint="eastAsia" w:ascii="黑体" w:hAnsi="黑体" w:eastAsia="黑体"/>
          <w:sz w:val="28"/>
          <w:szCs w:val="28"/>
        </w:rPr>
        <w:t>一、项目信息</w:t>
      </w:r>
    </w:p>
    <w:p w14:paraId="1F8EA1ED">
      <w:pPr>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 xml:space="preserve">昆明理工大学 </w:t>
      </w:r>
    </w:p>
    <w:p w14:paraId="5BBF0095">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昆明理工大学医院信息系统的维护服务</w:t>
      </w:r>
      <w:r>
        <w:rPr>
          <w:rFonts w:hint="eastAsia" w:ascii="仿宋" w:hAnsi="仿宋" w:eastAsia="仿宋"/>
          <w:sz w:val="28"/>
          <w:szCs w:val="28"/>
          <w:u w:val="single"/>
        </w:rPr>
        <w:t xml:space="preserve"> </w:t>
      </w:r>
    </w:p>
    <w:p w14:paraId="674B029A">
      <w:pPr>
        <w:ind w:firstLine="560" w:firstLineChars="200"/>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t>拟</w:t>
      </w:r>
      <w:r>
        <w:rPr>
          <w:rFonts w:ascii="仿宋" w:hAnsi="仿宋" w:eastAsia="仿宋"/>
          <w:color w:val="0D0D0D" w:themeColor="text1" w:themeTint="F2"/>
          <w:sz w:val="28"/>
          <w:szCs w:val="28"/>
          <w:highlight w:val="none"/>
          <w14:textFill>
            <w14:solidFill>
              <w14:schemeClr w14:val="tx1">
                <w14:lumMod w14:val="95000"/>
                <w14:lumOff w14:val="5000"/>
              </w14:schemeClr>
            </w14:solidFill>
          </w14:textFill>
        </w:rPr>
        <w:t>采购的服务的情况</w:t>
      </w:r>
      <w:r>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t>说明（含采购</w:t>
      </w:r>
      <w:r>
        <w:rPr>
          <w:rFonts w:ascii="仿宋" w:hAnsi="仿宋" w:eastAsia="仿宋"/>
          <w:color w:val="0D0D0D" w:themeColor="text1" w:themeTint="F2"/>
          <w:sz w:val="28"/>
          <w:szCs w:val="28"/>
          <w:highlight w:val="none"/>
          <w14:textFill>
            <w14:solidFill>
              <w14:schemeClr w14:val="tx1">
                <w14:lumMod w14:val="95000"/>
                <w14:lumOff w14:val="5000"/>
              </w14:schemeClr>
            </w14:solidFill>
          </w14:textFill>
        </w:rPr>
        <w:t>理由</w:t>
      </w:r>
      <w:r>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t>）：1标段：因昆明理工大学校医院体检系统、PACS系统、LIS系统由北京标软信息技术有限公司建设,并且上线使用，经过医院与北京标软信息技术有限公司的共同努力，系统已稳定运用于医院相关科室，已完成合同约定的质保服务。现需要继续维护服务。北京标软信息技术有限公司拥有该软件系统的源代码及完整的计算机软件著作权，若由其它厂商提供维保服务可能因没有源代码及不熟悉数据结构，导致医疗数据泄露或损坏。为保障医院应用系统稳定性、专业性及数据的安全性、完整性，现须由原信息系统厂家(北京标软信息技术有限公司)继续完成医院系统维护服务工作。</w:t>
      </w:r>
    </w:p>
    <w:p w14:paraId="4165F994">
      <w:pPr>
        <w:ind w:firstLine="560" w:firstLineChars="200"/>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t>2标段：因昆明理工大学校医院HIS系统由云南拓软科技有限公司一家公司建设完成,并且已建设多年，经过医院与云南拓软公司的共同努力，系统早已稳定运用于我院各科室，现需要继续维护HIS系统。为保障医院应用系统专业性、维护保障性，现须由原信息系统厂家(云南拓软科技有限公司)继续完成医院HIS信息系统维护服务工作。</w:t>
      </w:r>
    </w:p>
    <w:p w14:paraId="75FD0FC2">
      <w:pPr>
        <w:ind w:firstLine="560" w:firstLineChars="200"/>
        <w:rPr>
          <w:rFonts w:hint="default" w:ascii="仿宋" w:hAnsi="仿宋" w:eastAsia="仿宋"/>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t>综上所述，本项目1标段、2标段均是为了保障医院应用系统稳定性、专业性及数据的安全性、完整性，只能由原来的供应商提供服务。根据“《云南省财政厅关于加强省级政府采购项目单一来源采购管理的通知》（云财采〔2018〕18号）”第二条第一款第7点“只能由特定供应商制造或者提供货物和服务，且不存在任何其他合理的选择或替代情况的其他情况”规定，申请采用单一来源方式采购本项目。</w:t>
      </w:r>
    </w:p>
    <w:p w14:paraId="638E7D1B">
      <w:pPr>
        <w:ind w:firstLine="560" w:firstLineChars="200"/>
        <w:rPr>
          <w:rFonts w:ascii="仿宋" w:hAnsi="仿宋" w:eastAsia="仿宋"/>
          <w:color w:val="0D0D0D" w:themeColor="text1" w:themeTint="F2"/>
          <w:sz w:val="28"/>
          <w:szCs w:val="28"/>
          <w:highlight w:val="none"/>
          <w14:textFill>
            <w14:solidFill>
              <w14:schemeClr w14:val="tx1">
                <w14:lumMod w14:val="95000"/>
                <w14:lumOff w14:val="5000"/>
              </w14:schemeClr>
            </w14:solidFill>
          </w14:textFill>
        </w:rPr>
      </w:pPr>
      <w:r>
        <w:rPr>
          <w:rFonts w:ascii="仿宋" w:hAnsi="仿宋" w:eastAsia="仿宋"/>
          <w:color w:val="0D0D0D" w:themeColor="text1" w:themeTint="F2"/>
          <w:sz w:val="28"/>
          <w:szCs w:val="28"/>
          <w:highlight w:val="none"/>
          <w14:textFill>
            <w14:solidFill>
              <w14:schemeClr w14:val="tx1">
                <w14:lumMod w14:val="95000"/>
                <w14:lumOff w14:val="5000"/>
              </w14:schemeClr>
            </w14:solidFill>
          </w14:textFill>
        </w:rPr>
        <w:t>采购的服务的预算金额</w:t>
      </w:r>
      <w:r>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t>：</w:t>
      </w:r>
      <w:r>
        <w:rPr>
          <w:rFonts w:hint="eastAsia" w:ascii="仿宋" w:hAnsi="仿宋" w:eastAsia="仿宋"/>
          <w:color w:val="0D0D0D" w:themeColor="text1" w:themeTint="F2"/>
          <w:sz w:val="28"/>
          <w:szCs w:val="28"/>
          <w:highlight w:val="none"/>
          <w:u w:val="single"/>
          <w14:textFill>
            <w14:solidFill>
              <w14:schemeClr w14:val="tx1">
                <w14:lumMod w14:val="95000"/>
                <w14:lumOff w14:val="5000"/>
              </w14:schemeClr>
            </w14:solidFill>
          </w14:textFill>
        </w:rPr>
        <w:t>7</w:t>
      </w:r>
      <w:r>
        <w:rPr>
          <w:rFonts w:hint="eastAsia" w:ascii="仿宋" w:hAnsi="仿宋" w:eastAsia="仿宋"/>
          <w:color w:val="0D0D0D" w:themeColor="text1" w:themeTint="F2"/>
          <w:sz w:val="28"/>
          <w:szCs w:val="28"/>
          <w:highlight w:val="none"/>
          <w:u w:val="single"/>
          <w:lang w:val="en-US" w:eastAsia="zh-CN"/>
          <w14:textFill>
            <w14:solidFill>
              <w14:schemeClr w14:val="tx1">
                <w14:lumMod w14:val="95000"/>
                <w14:lumOff w14:val="5000"/>
              </w14:schemeClr>
            </w14:solidFill>
          </w14:textFill>
        </w:rPr>
        <w:t>.</w:t>
      </w:r>
      <w:r>
        <w:rPr>
          <w:rFonts w:hint="eastAsia" w:ascii="仿宋" w:hAnsi="仿宋" w:eastAsia="仿宋"/>
          <w:color w:val="0D0D0D" w:themeColor="text1" w:themeTint="F2"/>
          <w:sz w:val="28"/>
          <w:szCs w:val="28"/>
          <w:highlight w:val="none"/>
          <w:u w:val="single"/>
          <w14:textFill>
            <w14:solidFill>
              <w14:schemeClr w14:val="tx1">
                <w14:lumMod w14:val="95000"/>
                <w14:lumOff w14:val="5000"/>
              </w14:schemeClr>
            </w14:solidFill>
          </w14:textFill>
        </w:rPr>
        <w:t>72496</w:t>
      </w:r>
      <w:r>
        <w:rPr>
          <w:rFonts w:hint="eastAsia" w:ascii="仿宋" w:hAnsi="仿宋" w:eastAsia="仿宋"/>
          <w:color w:val="0D0D0D" w:themeColor="text1" w:themeTint="F2"/>
          <w:sz w:val="28"/>
          <w:szCs w:val="28"/>
          <w:highlight w:val="none"/>
          <w:u w:val="single"/>
          <w:lang w:val="en-US" w:eastAsia="zh-CN"/>
          <w14:textFill>
            <w14:solidFill>
              <w14:schemeClr w14:val="tx1">
                <w14:lumMod w14:val="95000"/>
                <w14:lumOff w14:val="5000"/>
              </w14:schemeClr>
            </w14:solidFill>
          </w14:textFill>
        </w:rPr>
        <w:t>万元，其中1标段：4.22496万元；2标段：3.5万元</w:t>
      </w:r>
      <w:r>
        <w:rPr>
          <w:rFonts w:hint="eastAsia" w:ascii="仿宋" w:hAnsi="仿宋" w:eastAsia="仿宋"/>
          <w:color w:val="0D0D0D" w:themeColor="text1" w:themeTint="F2"/>
          <w:sz w:val="28"/>
          <w:szCs w:val="28"/>
          <w:highlight w:val="none"/>
          <w:lang w:val="en-US" w:eastAsia="zh-CN"/>
          <w14:textFill>
            <w14:solidFill>
              <w14:schemeClr w14:val="tx1">
                <w14:lumMod w14:val="95000"/>
                <w14:lumOff w14:val="5000"/>
              </w14:schemeClr>
            </w14:solidFill>
          </w14:textFill>
        </w:rPr>
        <w:t>。</w:t>
      </w:r>
    </w:p>
    <w:p w14:paraId="776271DC">
      <w:pPr>
        <w:autoSpaceDE w:val="0"/>
        <w:autoSpaceDN w:val="0"/>
        <w:adjustRightInd w:val="0"/>
        <w:ind w:firstLine="560" w:firstLineChars="200"/>
        <w:rPr>
          <w:rFonts w:hint="eastAsia" w:ascii="仿宋" w:hAnsi="仿宋" w:eastAsia="仿宋"/>
          <w:color w:val="000000"/>
          <w:kern w:val="0"/>
          <w:sz w:val="28"/>
          <w:szCs w:val="28"/>
          <w:u w:val="single"/>
          <w:lang w:val="zh-CN"/>
        </w:rPr>
      </w:pPr>
      <w:r>
        <w:rPr>
          <w:rFonts w:hint="eastAsia" w:ascii="仿宋" w:hAnsi="仿宋" w:eastAsia="仿宋"/>
          <w:color w:val="0D0D0D" w:themeColor="text1" w:themeTint="F2"/>
          <w:sz w:val="28"/>
          <w:szCs w:val="28"/>
          <w:highlight w:val="none"/>
          <w14:textFill>
            <w14:solidFill>
              <w14:schemeClr w14:val="tx1">
                <w14:lumMod w14:val="95000"/>
                <w14:lumOff w14:val="5000"/>
              </w14:schemeClr>
            </w14:solidFill>
          </w14:textFill>
        </w:rPr>
        <w:t>采用单一来源采购方式的原因及专家意见：本项目为昆明理工大学采购医院信息系统维护服务，标段1拟采购医院体检信息系统，PACS系统、LIS系统维护服务，以上系统由北京标软信息技术有限公司开发且该公司拥有系统知识产权和源代码；标段2采购HIS系统维护，该系统由云南拓软科技有限公司开发且该公司拥有系统知识产权和源代码，因此，本项目两标段采购均符合（云财采〔2018〕18号）第二条第一款情形7的规定建议采用单一来源方式分别向系统原供应商继续采购相应服务。</w:t>
      </w:r>
    </w:p>
    <w:p w14:paraId="153697AF">
      <w:pPr>
        <w:rPr>
          <w:rFonts w:ascii="黑体" w:hAnsi="黑体" w:eastAsia="黑体"/>
          <w:sz w:val="28"/>
          <w:szCs w:val="28"/>
        </w:rPr>
      </w:pPr>
      <w:r>
        <w:rPr>
          <w:rFonts w:hint="eastAsia" w:ascii="黑体" w:hAnsi="黑体" w:eastAsia="黑体"/>
          <w:sz w:val="28"/>
          <w:szCs w:val="28"/>
        </w:rPr>
        <w:t>二、拟定供应商信息</w:t>
      </w:r>
    </w:p>
    <w:p w14:paraId="23D98C36">
      <w:pPr>
        <w:ind w:firstLine="560" w:firstLineChars="200"/>
        <w:rPr>
          <w:rFonts w:hint="eastAsia" w:ascii="仿宋" w:hAnsi="仿宋" w:eastAsia="仿宋" w:cs="Arial"/>
          <w:color w:val="333333"/>
          <w:kern w:val="0"/>
          <w:sz w:val="28"/>
          <w:szCs w:val="28"/>
          <w:lang w:val="en-US" w:eastAsia="zh-CN" w:bidi="ar-SA"/>
        </w:rPr>
      </w:pPr>
      <w:r>
        <w:rPr>
          <w:rFonts w:hint="eastAsia" w:ascii="仿宋" w:hAnsi="仿宋" w:eastAsia="仿宋" w:cs="Arial"/>
          <w:color w:val="333333"/>
          <w:kern w:val="0"/>
          <w:sz w:val="28"/>
          <w:szCs w:val="28"/>
          <w:lang w:val="en-US" w:eastAsia="zh-CN" w:bidi="ar-SA"/>
        </w:rPr>
        <w:t>1标段：</w:t>
      </w:r>
    </w:p>
    <w:p w14:paraId="0381E1C9">
      <w:pPr>
        <w:ind w:firstLine="560" w:firstLineChars="200"/>
        <w:rPr>
          <w:rFonts w:hint="default" w:ascii="仿宋" w:hAnsi="仿宋" w:eastAsia="仿宋" w:cs="Arial"/>
          <w:color w:val="333333"/>
          <w:kern w:val="0"/>
          <w:sz w:val="28"/>
          <w:szCs w:val="28"/>
          <w:u w:val="single"/>
          <w:lang w:val="en-US" w:eastAsia="zh-CN" w:bidi="ar-SA"/>
        </w:rPr>
      </w:pPr>
      <w:r>
        <w:rPr>
          <w:rFonts w:hint="eastAsia" w:ascii="仿宋" w:hAnsi="仿宋" w:eastAsia="仿宋" w:cs="Arial"/>
          <w:color w:val="333333"/>
          <w:kern w:val="0"/>
          <w:sz w:val="28"/>
          <w:szCs w:val="28"/>
          <w:lang w:val="en-US" w:eastAsia="zh-CN" w:bidi="ar-SA"/>
        </w:rPr>
        <w:t>名称：</w:t>
      </w:r>
      <w:r>
        <w:rPr>
          <w:rFonts w:hint="eastAsia" w:ascii="仿宋" w:hAnsi="仿宋" w:eastAsia="仿宋" w:cs="Arial"/>
          <w:color w:val="333333"/>
          <w:kern w:val="0"/>
          <w:sz w:val="28"/>
          <w:szCs w:val="28"/>
          <w:u w:val="single"/>
          <w:lang w:val="en-US" w:eastAsia="zh-CN" w:bidi="ar-SA"/>
        </w:rPr>
        <w:t>北京标软信息技术有限公司</w:t>
      </w:r>
    </w:p>
    <w:p w14:paraId="7E8616A0">
      <w:pPr>
        <w:ind w:firstLine="560" w:firstLineChars="200"/>
        <w:rPr>
          <w:rFonts w:hint="eastAsia" w:ascii="仿宋" w:hAnsi="仿宋" w:eastAsia="仿宋" w:cs="Arial"/>
          <w:color w:val="333333"/>
          <w:kern w:val="0"/>
          <w:sz w:val="28"/>
          <w:szCs w:val="28"/>
          <w:u w:val="single"/>
          <w:lang w:val="en-US" w:eastAsia="zh-CN" w:bidi="ar-SA"/>
        </w:rPr>
      </w:pPr>
      <w:r>
        <w:rPr>
          <w:rFonts w:hint="eastAsia" w:ascii="仿宋" w:hAnsi="仿宋" w:eastAsia="仿宋" w:cs="Arial"/>
          <w:color w:val="333333"/>
          <w:kern w:val="0"/>
          <w:sz w:val="28"/>
          <w:szCs w:val="28"/>
          <w:lang w:val="en-US" w:eastAsia="zh-CN" w:bidi="ar-SA"/>
        </w:rPr>
        <w:t>地址：</w:t>
      </w:r>
      <w:r>
        <w:rPr>
          <w:rFonts w:hint="eastAsia" w:ascii="仿宋" w:hAnsi="仿宋" w:eastAsia="仿宋" w:cs="Arial"/>
          <w:color w:val="333333"/>
          <w:kern w:val="0"/>
          <w:sz w:val="28"/>
          <w:szCs w:val="28"/>
          <w:u w:val="single"/>
          <w:lang w:val="en-US" w:eastAsia="zh-CN" w:bidi="ar-SA"/>
        </w:rPr>
        <w:t>北京市丰台区榴乡路86号院1号楼-3至15层101内八层C811</w:t>
      </w:r>
    </w:p>
    <w:p w14:paraId="0308983F">
      <w:pPr>
        <w:ind w:firstLine="560" w:firstLineChars="200"/>
        <w:rPr>
          <w:rFonts w:hint="eastAsia" w:ascii="仿宋" w:hAnsi="仿宋" w:eastAsia="仿宋" w:cs="Arial"/>
          <w:color w:val="333333"/>
          <w:kern w:val="0"/>
          <w:sz w:val="28"/>
          <w:szCs w:val="28"/>
          <w:lang w:val="en-US" w:eastAsia="zh-CN" w:bidi="ar-SA"/>
        </w:rPr>
      </w:pPr>
      <w:r>
        <w:rPr>
          <w:rFonts w:hint="eastAsia" w:ascii="仿宋" w:hAnsi="仿宋" w:eastAsia="仿宋" w:cs="Arial"/>
          <w:color w:val="333333"/>
          <w:kern w:val="0"/>
          <w:sz w:val="28"/>
          <w:szCs w:val="28"/>
          <w:lang w:val="en-US" w:eastAsia="zh-CN" w:bidi="ar-SA"/>
        </w:rPr>
        <w:t>2标段：</w:t>
      </w:r>
    </w:p>
    <w:p w14:paraId="6AF917F0">
      <w:pPr>
        <w:ind w:firstLine="560" w:firstLineChars="200"/>
        <w:rPr>
          <w:rFonts w:hint="default" w:ascii="仿宋" w:hAnsi="仿宋" w:eastAsia="仿宋" w:cs="Arial"/>
          <w:color w:val="333333"/>
          <w:kern w:val="0"/>
          <w:sz w:val="28"/>
          <w:szCs w:val="28"/>
          <w:u w:val="single"/>
          <w:lang w:val="en-US" w:eastAsia="zh-CN" w:bidi="ar-SA"/>
        </w:rPr>
      </w:pPr>
      <w:r>
        <w:rPr>
          <w:rFonts w:hint="eastAsia" w:ascii="仿宋" w:hAnsi="仿宋" w:eastAsia="仿宋" w:cs="Arial"/>
          <w:color w:val="333333"/>
          <w:kern w:val="0"/>
          <w:sz w:val="28"/>
          <w:szCs w:val="28"/>
          <w:lang w:val="en-US" w:eastAsia="zh-CN" w:bidi="ar-SA"/>
        </w:rPr>
        <w:t>名称：</w:t>
      </w:r>
      <w:r>
        <w:rPr>
          <w:rFonts w:hint="eastAsia" w:ascii="仿宋" w:hAnsi="仿宋" w:eastAsia="仿宋" w:cs="Arial"/>
          <w:color w:val="333333"/>
          <w:kern w:val="0"/>
          <w:sz w:val="28"/>
          <w:szCs w:val="28"/>
          <w:u w:val="single"/>
          <w:lang w:val="en-US" w:eastAsia="zh-CN" w:bidi="ar-SA"/>
        </w:rPr>
        <w:t>云南拓软科技有限公司</w:t>
      </w:r>
    </w:p>
    <w:p w14:paraId="4C4A24E7">
      <w:pPr>
        <w:ind w:firstLine="560" w:firstLineChars="200"/>
        <w:rPr>
          <w:rFonts w:hint="eastAsia" w:ascii="仿宋" w:hAnsi="仿宋" w:eastAsia="仿宋" w:cs="Arial"/>
          <w:color w:val="333333"/>
          <w:kern w:val="0"/>
          <w:sz w:val="28"/>
          <w:szCs w:val="28"/>
          <w:u w:val="single"/>
          <w:lang w:val="en-US" w:eastAsia="zh-CN" w:bidi="ar-SA"/>
        </w:rPr>
      </w:pPr>
      <w:r>
        <w:rPr>
          <w:rFonts w:hint="eastAsia" w:ascii="仿宋" w:hAnsi="仿宋" w:eastAsia="仿宋" w:cs="Arial"/>
          <w:color w:val="333333"/>
          <w:kern w:val="0"/>
          <w:sz w:val="28"/>
          <w:szCs w:val="28"/>
          <w:lang w:val="en-US" w:eastAsia="zh-CN" w:bidi="ar-SA"/>
        </w:rPr>
        <w:t>地址：</w:t>
      </w:r>
      <w:r>
        <w:rPr>
          <w:rFonts w:hint="eastAsia" w:ascii="仿宋" w:hAnsi="仿宋" w:eastAsia="仿宋" w:cs="Arial"/>
          <w:color w:val="333333"/>
          <w:kern w:val="0"/>
          <w:sz w:val="28"/>
          <w:szCs w:val="28"/>
          <w:u w:val="single"/>
          <w:lang w:val="en-US" w:eastAsia="zh-CN" w:bidi="ar-SA"/>
        </w:rPr>
        <w:t>云南省昆明市高新区滇景名筑小区9幢6层612、613、614、615号</w:t>
      </w:r>
    </w:p>
    <w:p w14:paraId="0A60B7AB">
      <w:pPr>
        <w:pStyle w:val="12"/>
        <w:ind w:left="-10" w:leftChars="-5" w:firstLine="0" w:firstLineChars="0"/>
        <w:rPr>
          <w:rFonts w:hint="eastAsia" w:ascii="仿宋" w:hAnsi="仿宋" w:eastAsia="仿宋"/>
          <w:sz w:val="28"/>
          <w:szCs w:val="28"/>
          <w:u w:val="single"/>
          <w:lang w:val="en-US" w:eastAsia="zh-CN"/>
        </w:rPr>
      </w:pPr>
      <w:r>
        <w:rPr>
          <w:rFonts w:hint="eastAsia" w:ascii="黑体" w:hAnsi="黑体" w:eastAsia="黑体" w:cs="Times New Roman"/>
          <w:kern w:val="2"/>
          <w:sz w:val="28"/>
          <w:szCs w:val="28"/>
          <w:lang w:val="en-US" w:eastAsia="zh-CN" w:bidi="ar-SA"/>
        </w:rPr>
        <w:t>三、公示期限</w:t>
      </w:r>
    </w:p>
    <w:p w14:paraId="78514B7D">
      <w:pPr>
        <w:pStyle w:val="13"/>
        <w:shd w:val="clear" w:color="auto" w:fill="FFFFFF"/>
        <w:spacing w:before="0" w:after="0" w:line="520" w:lineRule="atLeast"/>
        <w:ind w:firstLine="532"/>
        <w:jc w:val="both"/>
        <w:rPr>
          <w:rFonts w:ascii="仿宋" w:hAnsi="仿宋" w:eastAsia="仿宋"/>
          <w:color w:val="auto"/>
          <w:sz w:val="28"/>
          <w:szCs w:val="28"/>
        </w:rPr>
      </w:pPr>
      <w:r>
        <w:rPr>
          <w:rFonts w:hint="eastAsia" w:ascii="仿宋" w:hAnsi="仿宋" w:eastAsia="仿宋"/>
          <w:color w:val="auto"/>
          <w:sz w:val="28"/>
          <w:szCs w:val="28"/>
          <w:highlight w:val="none"/>
          <w:u w:val="single"/>
          <w:lang w:val="en-US" w:eastAsia="zh-CN"/>
        </w:rPr>
        <w:t>2026-2-9至2026-2-14</w:t>
      </w:r>
      <w:r>
        <w:rPr>
          <w:rFonts w:hint="eastAsia" w:ascii="仿宋" w:hAnsi="仿宋" w:eastAsia="仿宋"/>
          <w:iCs/>
          <w:color w:val="auto"/>
          <w:sz w:val="28"/>
          <w:szCs w:val="28"/>
          <w:u w:val="single"/>
        </w:rPr>
        <w:t>（</w:t>
      </w:r>
      <w:r>
        <w:rPr>
          <w:rFonts w:hint="eastAsia" w:ascii="仿宋" w:hAnsi="仿宋" w:eastAsia="仿宋"/>
          <w:color w:val="auto"/>
          <w:sz w:val="28"/>
          <w:szCs w:val="28"/>
          <w:u w:val="single"/>
        </w:rPr>
        <w:t>公示期限不得少于5个工作日</w:t>
      </w:r>
      <w:r>
        <w:rPr>
          <w:rFonts w:hint="eastAsia" w:ascii="仿宋" w:hAnsi="仿宋" w:eastAsia="仿宋"/>
          <w:iCs/>
          <w:color w:val="auto"/>
          <w:sz w:val="28"/>
          <w:szCs w:val="28"/>
          <w:u w:val="single"/>
        </w:rPr>
        <w:t>）</w:t>
      </w:r>
    </w:p>
    <w:p w14:paraId="6F605F51">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r>
        <w:rPr>
          <w:rFonts w:ascii="黑体" w:hAnsi="黑体" w:eastAsia="黑体"/>
          <w:sz w:val="28"/>
          <w:szCs w:val="28"/>
        </w:rPr>
        <w:t xml:space="preserve"> </w:t>
      </w:r>
    </w:p>
    <w:p w14:paraId="4A4419DC">
      <w:pPr>
        <w:pStyle w:val="13"/>
        <w:shd w:val="clear" w:color="auto" w:fill="FFFFFF"/>
        <w:spacing w:before="0" w:after="0" w:line="520" w:lineRule="atLeast"/>
        <w:ind w:firstLine="532"/>
        <w:jc w:val="both"/>
        <w:rPr>
          <w:rFonts w:ascii="仿宋" w:hAnsi="仿宋" w:eastAsia="仿宋" w:cs="Arial"/>
          <w:color w:val="333333"/>
          <w:sz w:val="28"/>
          <w:szCs w:val="28"/>
        </w:rPr>
      </w:pPr>
      <w:r>
        <w:rPr>
          <w:rFonts w:hint="eastAsia" w:ascii="仿宋" w:hAnsi="仿宋" w:eastAsia="仿宋" w:cs="Arial"/>
          <w:color w:val="333333"/>
          <w:sz w:val="28"/>
          <w:szCs w:val="28"/>
        </w:rPr>
        <w:t>具体论证详见附件，如有异议，请异议方在公示期内将阐明详细理由的经法定代表人签字并加盖单位公章的书面异议函（原件）及加盖单位公章的相关依据和证明材料，由法定代表人持本人身份证原件，或委托代理人持法定代表人签字并加盖单位公章的授权委托书以及委托代理人本人身份证原件，送至昆明理工大学</w:t>
      </w:r>
      <w:r>
        <w:rPr>
          <w:rFonts w:hint="eastAsia" w:ascii="仿宋" w:hAnsi="仿宋" w:eastAsia="仿宋" w:cs="Arial"/>
          <w:color w:val="333333"/>
          <w:sz w:val="28"/>
          <w:szCs w:val="28"/>
          <w:lang w:val="en-US" w:eastAsia="zh-CN"/>
        </w:rPr>
        <w:t>招标与采购管理中心</w:t>
      </w:r>
      <w:r>
        <w:rPr>
          <w:rFonts w:hint="eastAsia" w:ascii="仿宋" w:hAnsi="仿宋" w:eastAsia="仿宋" w:cs="Arial"/>
          <w:color w:val="333333"/>
          <w:sz w:val="28"/>
          <w:szCs w:val="28"/>
        </w:rPr>
        <w:t>。</w:t>
      </w:r>
      <w:bookmarkStart w:id="2" w:name="_GoBack"/>
      <w:bookmarkEnd w:id="2"/>
    </w:p>
    <w:p w14:paraId="46FF61D2">
      <w:pPr>
        <w:rPr>
          <w:rFonts w:ascii="黑体" w:hAnsi="黑体" w:eastAsia="黑体"/>
          <w:sz w:val="28"/>
          <w:szCs w:val="28"/>
        </w:rPr>
      </w:pPr>
      <w:r>
        <w:rPr>
          <w:rFonts w:hint="eastAsia" w:ascii="黑体" w:hAnsi="黑体" w:eastAsia="黑体"/>
          <w:sz w:val="28"/>
          <w:szCs w:val="28"/>
        </w:rPr>
        <w:t>五、联系方式</w:t>
      </w:r>
    </w:p>
    <w:p w14:paraId="794B64C6">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rPr>
        <w:t>1.采购人信息</w:t>
      </w:r>
    </w:p>
    <w:p w14:paraId="3A104E3D">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rPr>
        <w:t>联 系 人：昆明理工大学</w:t>
      </w:r>
    </w:p>
    <w:p w14:paraId="75FC5E05">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rPr>
        <w:t>联系地址：昆明市一二一大街文昌路68号</w:t>
      </w:r>
    </w:p>
    <w:p w14:paraId="14BF1B0B">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rPr>
        <w:t>联系电话：0871-65944936</w:t>
      </w:r>
    </w:p>
    <w:p w14:paraId="465D0B88">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lang w:val="en-US" w:eastAsia="zh-CN"/>
        </w:rPr>
        <w:t>2</w:t>
      </w:r>
      <w:r>
        <w:rPr>
          <w:rFonts w:hint="eastAsia" w:ascii="仿宋" w:hAnsi="仿宋" w:eastAsia="仿宋" w:cs="Arial"/>
          <w:color w:val="333333"/>
          <w:sz w:val="28"/>
          <w:szCs w:val="28"/>
        </w:rPr>
        <w:t>.采购代理机构</w:t>
      </w:r>
    </w:p>
    <w:p w14:paraId="20A0D180">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rPr>
        <w:t>联 系 人：云南中咨海外咨询有限公司</w:t>
      </w:r>
    </w:p>
    <w:p w14:paraId="4D88690B">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rPr>
        <w:t>联系地址：云南省昆明市滇池度假区中天融域小区17幢1单元4楼401-404</w:t>
      </w:r>
    </w:p>
    <w:p w14:paraId="6FDB630C">
      <w:pPr>
        <w:pStyle w:val="13"/>
        <w:shd w:val="clear" w:color="auto" w:fill="FFFFFF"/>
        <w:spacing w:before="0" w:after="0" w:line="520" w:lineRule="atLeast"/>
        <w:ind w:firstLine="532"/>
        <w:jc w:val="both"/>
        <w:rPr>
          <w:rFonts w:hint="eastAsia" w:ascii="仿宋" w:hAnsi="仿宋" w:eastAsia="仿宋" w:cs="Arial"/>
          <w:color w:val="333333"/>
          <w:sz w:val="28"/>
          <w:szCs w:val="28"/>
        </w:rPr>
      </w:pPr>
      <w:r>
        <w:rPr>
          <w:rFonts w:hint="eastAsia" w:ascii="仿宋" w:hAnsi="仿宋" w:eastAsia="仿宋" w:cs="Arial"/>
          <w:color w:val="333333"/>
          <w:sz w:val="28"/>
          <w:szCs w:val="28"/>
        </w:rPr>
        <w:t>联系电话：0871-68101522</w:t>
      </w:r>
    </w:p>
    <w:p w14:paraId="75801753">
      <w:pPr>
        <w:rPr>
          <w:rFonts w:ascii="黑体" w:hAnsi="黑体" w:eastAsia="黑体"/>
          <w:sz w:val="28"/>
          <w:szCs w:val="28"/>
        </w:rPr>
      </w:pPr>
      <w:r>
        <w:rPr>
          <w:rFonts w:hint="eastAsia" w:ascii="黑体" w:hAnsi="黑体" w:eastAsia="黑体"/>
          <w:sz w:val="28"/>
          <w:szCs w:val="28"/>
        </w:rPr>
        <w:t>六 、附件</w:t>
      </w:r>
    </w:p>
    <w:p w14:paraId="540C6957">
      <w:pPr>
        <w:ind w:firstLine="560" w:firstLineChars="200"/>
        <w:rPr>
          <w:rFonts w:hint="eastAsia" w:ascii="仿宋" w:hAnsi="仿宋" w:eastAsia="仿宋" w:cs="Arial"/>
          <w:color w:val="333333"/>
          <w:kern w:val="0"/>
          <w:sz w:val="28"/>
          <w:szCs w:val="28"/>
          <w:lang w:val="en-US" w:eastAsia="zh-CN" w:bidi="ar-SA"/>
        </w:rPr>
      </w:pPr>
      <w:r>
        <w:rPr>
          <w:rFonts w:hint="eastAsia" w:ascii="仿宋" w:hAnsi="仿宋" w:eastAsia="仿宋" w:cs="Arial"/>
          <w:color w:val="333333"/>
          <w:kern w:val="0"/>
          <w:sz w:val="28"/>
          <w:szCs w:val="28"/>
          <w:lang w:val="en-US" w:eastAsia="zh-CN" w:bidi="ar-SA"/>
        </w:rPr>
        <w:t>专业人员论证意见（见附件）</w:t>
      </w:r>
    </w:p>
    <w:sectPr>
      <w:pgSz w:w="11906" w:h="16838"/>
      <w:pgMar w:top="1928" w:right="1531" w:bottom="1077" w:left="1531" w:header="851" w:footer="1474" w:gutter="0"/>
      <w:cols w:space="720" w:num="1"/>
      <w:formProt w:val="0"/>
      <w:docGrid w:type="lines" w:linePitch="5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YTliMjE1ZDE2NWNiNzRjYjVlYWIzYTY0YmVlZGYifQ=="/>
  </w:docVars>
  <w:rsids>
    <w:rsidRoot w:val="00000000"/>
    <w:rsid w:val="00B7590E"/>
    <w:rsid w:val="01013C79"/>
    <w:rsid w:val="051B45BC"/>
    <w:rsid w:val="05B375CD"/>
    <w:rsid w:val="06A40B9E"/>
    <w:rsid w:val="0782518F"/>
    <w:rsid w:val="0B1923AB"/>
    <w:rsid w:val="0D3A3560"/>
    <w:rsid w:val="0DDC0B25"/>
    <w:rsid w:val="0EFE19BC"/>
    <w:rsid w:val="0FAE09D7"/>
    <w:rsid w:val="12B640E1"/>
    <w:rsid w:val="13DF6D17"/>
    <w:rsid w:val="141B2AB5"/>
    <w:rsid w:val="15136563"/>
    <w:rsid w:val="15571597"/>
    <w:rsid w:val="17EA30D4"/>
    <w:rsid w:val="186164F2"/>
    <w:rsid w:val="1B013951"/>
    <w:rsid w:val="1B8E74BC"/>
    <w:rsid w:val="1FEF0E62"/>
    <w:rsid w:val="203821AD"/>
    <w:rsid w:val="215163D1"/>
    <w:rsid w:val="24795ACA"/>
    <w:rsid w:val="24A735BA"/>
    <w:rsid w:val="24AF0C8F"/>
    <w:rsid w:val="273B3684"/>
    <w:rsid w:val="274E68CF"/>
    <w:rsid w:val="29A41615"/>
    <w:rsid w:val="2AE53FB6"/>
    <w:rsid w:val="2EED1C49"/>
    <w:rsid w:val="2F193D46"/>
    <w:rsid w:val="30AA4B51"/>
    <w:rsid w:val="3163735E"/>
    <w:rsid w:val="32A37E9C"/>
    <w:rsid w:val="32FC2CA6"/>
    <w:rsid w:val="330D0338"/>
    <w:rsid w:val="3333649F"/>
    <w:rsid w:val="33C21463"/>
    <w:rsid w:val="34A8373B"/>
    <w:rsid w:val="36834859"/>
    <w:rsid w:val="37997058"/>
    <w:rsid w:val="38664899"/>
    <w:rsid w:val="39900A63"/>
    <w:rsid w:val="3A044BF3"/>
    <w:rsid w:val="3A0D512D"/>
    <w:rsid w:val="3A122493"/>
    <w:rsid w:val="3AA66B0E"/>
    <w:rsid w:val="3ACF4C35"/>
    <w:rsid w:val="3E7468A1"/>
    <w:rsid w:val="3F8E0E54"/>
    <w:rsid w:val="3FAB155B"/>
    <w:rsid w:val="4070745F"/>
    <w:rsid w:val="40B43AD6"/>
    <w:rsid w:val="42130AEC"/>
    <w:rsid w:val="430C6F4C"/>
    <w:rsid w:val="43C57A77"/>
    <w:rsid w:val="44A621E3"/>
    <w:rsid w:val="459E10AA"/>
    <w:rsid w:val="470A44F6"/>
    <w:rsid w:val="49F457AC"/>
    <w:rsid w:val="4A326C39"/>
    <w:rsid w:val="4AA53930"/>
    <w:rsid w:val="4AAD31F3"/>
    <w:rsid w:val="4AFC26DE"/>
    <w:rsid w:val="4D144F59"/>
    <w:rsid w:val="4DEC01EA"/>
    <w:rsid w:val="4DFF67D7"/>
    <w:rsid w:val="4F6061DA"/>
    <w:rsid w:val="50C52F88"/>
    <w:rsid w:val="5208727F"/>
    <w:rsid w:val="53EC0204"/>
    <w:rsid w:val="55AF6FB8"/>
    <w:rsid w:val="57B14D0B"/>
    <w:rsid w:val="583459CF"/>
    <w:rsid w:val="58387B9D"/>
    <w:rsid w:val="59DA3038"/>
    <w:rsid w:val="5A4B08BE"/>
    <w:rsid w:val="5BE513EA"/>
    <w:rsid w:val="5DCD380B"/>
    <w:rsid w:val="5E0516E6"/>
    <w:rsid w:val="5E670EB9"/>
    <w:rsid w:val="615F3909"/>
    <w:rsid w:val="635307EE"/>
    <w:rsid w:val="64803282"/>
    <w:rsid w:val="64F52853"/>
    <w:rsid w:val="681871A6"/>
    <w:rsid w:val="688C3C78"/>
    <w:rsid w:val="68D36AC2"/>
    <w:rsid w:val="6A9B055E"/>
    <w:rsid w:val="6AAE2BC1"/>
    <w:rsid w:val="6BD43807"/>
    <w:rsid w:val="6FA74B34"/>
    <w:rsid w:val="6FB17538"/>
    <w:rsid w:val="725F126D"/>
    <w:rsid w:val="73516A65"/>
    <w:rsid w:val="73893BA9"/>
    <w:rsid w:val="748F394E"/>
    <w:rsid w:val="75DF2D95"/>
    <w:rsid w:val="75F066A8"/>
    <w:rsid w:val="79286AC9"/>
    <w:rsid w:val="7AF43D7A"/>
    <w:rsid w:val="7B2C1205"/>
    <w:rsid w:val="7CA35C9B"/>
    <w:rsid w:val="7D07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avPane"/>
    <w:basedOn w:val="1"/>
    <w:qFormat/>
    <w:uiPriority w:val="0"/>
    <w:pPr>
      <w:shd w:val="clear" w:color="auto" w:fill="000080"/>
      <w:jc w:val="both"/>
      <w:textAlignment w:val="baseline"/>
    </w:pPr>
  </w:style>
  <w:style w:type="paragraph" w:styleId="5">
    <w:name w:val="annotation text"/>
    <w:basedOn w:val="1"/>
    <w:qFormat/>
    <w:uiPriority w:val="0"/>
    <w:pPr>
      <w:jc w:val="left"/>
    </w:pPr>
  </w:style>
  <w:style w:type="paragraph" w:styleId="6">
    <w:name w:val="Body Text"/>
    <w:basedOn w:val="1"/>
    <w:qFormat/>
    <w:uiPriority w:val="0"/>
    <w:pPr>
      <w:tabs>
        <w:tab w:val="left" w:pos="0"/>
      </w:tabs>
      <w:spacing w:after="120" w:afterLines="0" w:afterAutospacing="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styleId="12">
    <w:name w:val="List Paragraph"/>
    <w:basedOn w:val="1"/>
    <w:qFormat/>
    <w:uiPriority w:val="34"/>
    <w:pPr>
      <w:ind w:firstLine="420" w:firstLineChars="200"/>
    </w:pPr>
    <w:rPr>
      <w:rFonts w:ascii="Times New Roman" w:hAnsi="Times New Roman"/>
      <w:szCs w:val="21"/>
    </w:rPr>
  </w:style>
  <w:style w:type="paragraph" w:customStyle="1" w:styleId="13">
    <w:name w:val="p16"/>
    <w:basedOn w:val="1"/>
    <w:qFormat/>
    <w:uiPriority w:val="0"/>
    <w:pPr>
      <w:widowControl/>
      <w:spacing w:before="100" w:after="100"/>
      <w:jc w:val="left"/>
    </w:pPr>
    <w:rPr>
      <w:rFonts w:ascii="宋体" w:hAnsi="宋体" w:eastAsia="宋体" w:cs="宋体"/>
      <w:kern w:val="0"/>
      <w:sz w:val="24"/>
    </w:rPr>
  </w:style>
  <w:style w:type="paragraph" w:customStyle="1" w:styleId="14">
    <w:name w:val="p0"/>
    <w:basedOn w:val="1"/>
    <w:qFormat/>
    <w:uiPriority w:val="0"/>
    <w:pPr>
      <w:widowControl/>
      <w:snapToGrid w:val="0"/>
      <w:spacing w:after="200"/>
      <w:jc w:val="left"/>
    </w:pPr>
    <w:rPr>
      <w:rFonts w:ascii="Tahoma" w:hAnsi="Tahoma" w:eastAsia="宋体" w:cs="Tahoma"/>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ee522fbd-d822-4619-a8ca-c5019839ad80</errorID>
      <errorWord>,</errorWord>
      <group>L1_AI</group>
      <groupName>深度校对</groupName>
      <ability>L2_AI_Punc</ability>
      <abilityName>标点纠错</abilityName>
      <candidateList>
        <item>，</item>
      </candidateList>
      <explain/>
      <paraID>674B029A</paraID>
      <start>65</start>
      <end>66</end>
      <status>unmodified</status>
      <modifiedWord/>
      <trackRevisions>false</trackRevisions>
    </reviewItem>
    <reviewItem>
      <errorID>7bbf3efe-b015-4b52-8337-63870e2b989a</errorID>
      <errorWord>由其它</errorWord>
      <group>L1_Word</group>
      <groupName>字词问题</groupName>
      <ability>L2_Alias</ability>
      <abilityName>也作/曾用词</abilityName>
      <candidateList>
        <item>由其他</item>
      </candidateList>
      <explain>词汇[由其它]为不规范表述或旧称，其规范书面表述为[由其他]。</explain>
      <paraID>674B029A</paraID>
      <start>171</start>
      <end>174</end>
      <status>unmodified</status>
      <modifiedWord/>
      <trackRevisions>false</trackRevisions>
    </reviewItem>
    <reviewItem>
      <errorID>144e794f-e95a-4ac3-adbb-5bc9c820d404</errorID>
      <errorWord>可能</errorWord>
      <group>L1_AI</group>
      <groupName>深度校对</groupName>
      <ability>L2_AI_Punc</ability>
      <abilityName>标点纠错</abilityName>
      <candidateList>
        <item>，可能</item>
      </candidateList>
      <explain/>
      <paraID>674B029A</paraID>
      <start>182</start>
      <end>184</end>
      <status>unmodified</status>
      <modifiedWord/>
      <trackRevisions>false</trackRevisions>
    </reviewItem>
    <reviewItem>
      <errorID>945ba5d5-12b1-48a8-8e4b-c9765713eeb8</errorID>
      <errorWord>须</errorWord>
      <group>L1_Word</group>
      <groupName>字词问题</groupName>
      <ability>L2_Typo</ability>
      <abilityName>字词错误</abilityName>
      <candidateList>
        <item>需</item>
      </candidateList>
      <explain>存在发音相同字词的误用。</explain>
      <paraID>674B029A</paraID>
      <start>240</start>
      <end>241</end>
      <status>unmodified</status>
      <modifiedWord/>
      <trackRevisions>false</trackRevisions>
    </reviewItem>
    <reviewItem>
      <errorID>b1d33aec-2154-45a0-a40a-d35e55e535ab</errorID>
      <errorWord>(</errorWord>
      <group>L1_Format</group>
      <groupName>格式问题</groupName>
      <ability>L2_HalfPunc</ability>
      <abilityName>全半角检查</abilityName>
      <candidateList>
        <item>（</item>
      </candidateList>
      <explain>文本全半角错误。</explain>
      <paraID>674B029A</paraID>
      <start>249</start>
      <end>250</end>
      <status>unmodified</status>
      <modifiedWord/>
      <trackRevisions>false</trackRevisions>
    </reviewItem>
    <reviewItem>
      <errorID>1c072d75-44e2-4256-96f8-57f6ae7c2333</errorID>
      <errorWord>)</errorWord>
      <group>L1_Format</group>
      <groupName>格式问题</groupName>
      <ability>L2_HalfPunc</ability>
      <abilityName>全半角检查</abilityName>
      <candidateList>
        <item>）</item>
      </candidateList>
      <explain>文本全半角错误。</explain>
      <paraID>674B029A</paraID>
      <start>262</start>
      <end>263</end>
      <status>unmodified</status>
      <modifiedWord/>
      <trackRevisions>false</trackRevisions>
    </reviewItem>
    <reviewItem>
      <errorID>8d17c620-f45e-471b-8f9f-e99dd83e9696</errorID>
      <errorWord>有限公司一家公司</errorWord>
      <group>L1_AI</group>
      <groupName>深度校对</groupName>
      <ability>L2_AI_Grammar</ability>
      <abilityName>语法纠错</abilityName>
      <candidateList>
        <item>有限公司</item>
      </candidateList>
      <explain/>
      <paraID>4165F994</paraID>
      <start>26</start>
      <end>34</end>
      <status>unmodified</status>
      <modifiedWord/>
      <trackRevisions>false</trackRevisions>
    </reviewItem>
    <reviewItem>
      <errorID>3310083f-b39c-412a-89ed-c90e469c0dbf</errorID>
      <errorWord>,</errorWord>
      <group>L1_AI</group>
      <groupName>深度校对</groupName>
      <ability>L2_AI_Punc</ability>
      <abilityName>标点纠错</abilityName>
      <candidateList>
        <item>，</item>
      </candidateList>
      <explain/>
      <paraID>4165F994</paraID>
      <start>38</start>
      <end>39</end>
      <status>unmodified</status>
      <modifiedWord/>
      <trackRevisions>false</trackRevisions>
    </reviewItem>
    <reviewItem>
      <errorID>3260b86f-dc0c-42a7-b6f0-3c07079c56fc</errorID>
      <errorWord>须</errorWord>
      <group>L1_Word</group>
      <groupName>字词问题</groupName>
      <ability>L2_Typo</ability>
      <abilityName>字词错误</abilityName>
      <candidateList>
        <item>需</item>
      </candidateList>
      <explain>存在发音相同字词的误用。</explain>
      <paraID>4165F994</paraID>
      <start>112</start>
      <end>113</end>
      <status>unmodified</status>
      <modifiedWord/>
      <trackRevisions>false</trackRevisions>
    </reviewItem>
    <reviewItem>
      <errorID>21ce9a03-9095-4ea4-aee2-5d01c6a4fdc5</errorID>
      <errorWord>(云南拓软科技有限公司)</errorWord>
      <group>L1_AI</group>
      <groupName>深度校对</groupName>
      <ability>L2_AI_Punc</ability>
      <abilityName>标点纠错</abilityName>
      <candidateList>
        <item>（云南拓软科技有限公司）</item>
      </candidateList>
      <explain/>
      <paraID>4165F994</paraID>
      <start>121</start>
      <end>133</end>
      <status>unmodified</status>
      <modifiedWord/>
      <trackRevisions>false</trackRevisions>
    </reviewItem>
    <reviewItem>
      <errorID>ca11b8fb-91ce-4390-927c-cbdd6ae04f37</errorID>
      <errorWord>“</errorWord>
      <group>L1_AI</group>
      <groupName>深度校对</groupName>
      <ability>L2_AI_Punc</ability>
      <abilityName>标点纠错</abilityName>
      <candidateList>
        <item/>
      </candidateList>
      <explain/>
      <paraID>75FD0FC2</paraID>
      <start>62</start>
      <end>63</end>
      <status>unmodified</status>
      <modifiedWord/>
      <trackRevisions>false</trackRevisions>
    </reviewItem>
    <reviewItem>
      <errorID>3ac5bbda-d302-4748-b87f-83877e8550f5</errorID>
      <errorWord>”</errorWord>
      <group>L1_AI</group>
      <groupName>深度校对</groupName>
      <ability>L2_AI_Punc</ability>
      <abilityName>标点纠错</abilityName>
      <candidateList>
        <item/>
      </candidateList>
      <explain/>
      <paraID>75FD0FC2</paraID>
      <start>108</start>
      <end>109</end>
      <status>unmodified</status>
      <modifiedWord/>
      <trackRevisions>false</trackRevisions>
    </reviewItem>
    <reviewItem>
      <errorID>3973e719-43fa-40a3-b6c2-4004e4bcac1a</errorID>
      <errorWord>替代情况的其他</errorWord>
      <group>L1_AI</group>
      <groupName>深度校对</groupName>
      <ability>L2_AI_Grammar</ability>
      <abilityName>语法纠错</abilityName>
      <candidateList>
        <item>替代</item>
      </candidateList>
      <explain/>
      <paraID>75FD0FC2</paraID>
      <start>153</start>
      <end>160</end>
      <status>unmodified</status>
      <modifiedWord/>
      <trackRevisions>false</trackRevisions>
    </reviewItem>
  </reviewItems>
  <config/>
</contractReview>
</file>

<file path=customXml/itemProps1.xml><?xml version="1.0" encoding="utf-8"?>
<ds:datastoreItem xmlns:ds="http://schemas.openxmlformats.org/officeDocument/2006/customXml" ds:itemID="{1aa47146-15b4-4f90-aabf-5b30440d529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1318</Words>
  <Characters>1423</Characters>
  <Lines>0</Lines>
  <Paragraphs>0</Paragraphs>
  <TotalTime>2</TotalTime>
  <ScaleCrop>false</ScaleCrop>
  <LinksUpToDate>false</LinksUpToDate>
  <CharactersWithSpaces>1433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2021-03-26T02:23:00Z</dcterms:created>
  <dc:creator>Administrator</dc:creator>
  <cp:lastModifiedBy>..............</cp:lastModifiedBy>
  <dcterms:modified xsi:type="dcterms:W3CDTF">2026-02-09T01:35:57Z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8479CB489667490581080E7547CD89EF_13</vt:lpwstr>
  </property>
  <property fmtid="{D5CDD505-2E9C-101B-9397-08002B2CF9AE}" pid="4" name="KSOTemplateDocerSaveRecord">
    <vt:lpwstr>eyJoZGlkIjoiYTBkNWIxMTlhZjMyNzg5NDgyYTg4ZmE5N2QwYWVlYjMiLCJ1c2VySWQiOiIyNzM4MzkxNzkifQ==</vt:lpwstr>
  </property>
</Properties>
</file>